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91" w:rsidRPr="008F1B91" w:rsidRDefault="008F1B91" w:rsidP="008F1B91">
      <w:pPr>
        <w:spacing w:before="100" w:beforeAutospacing="1" w:after="100" w:afterAutospacing="1"/>
        <w:rPr>
          <w:rFonts w:ascii="Times New Roman" w:eastAsia="Times New Roman" w:hAnsi="Times New Roman" w:cs="Times New Roman"/>
          <w:lang w:eastAsia="fr-FR"/>
        </w:rPr>
      </w:pPr>
      <w:r w:rsidRPr="008F1B91">
        <w:rPr>
          <w:rFonts w:ascii="Times New Roman" w:eastAsia="Times New Roman" w:hAnsi="Times New Roman" w:cs="Times New Roman"/>
          <w:lang w:eastAsia="fr-FR"/>
        </w:rPr>
        <w:t> </w:t>
      </w:r>
    </w:p>
    <w:p w:rsidR="008F1B91" w:rsidRPr="008F1B91" w:rsidRDefault="008F1B91" w:rsidP="008F1B91">
      <w:pPr>
        <w:spacing w:before="100" w:beforeAutospacing="1" w:after="100" w:afterAutospacing="1"/>
        <w:rPr>
          <w:rFonts w:ascii="Times New Roman" w:eastAsia="Times New Roman" w:hAnsi="Times New Roman" w:cs="Times New Roman"/>
          <w:lang w:eastAsia="fr-FR"/>
        </w:rPr>
      </w:pPr>
      <w:r w:rsidRPr="008F1B91">
        <w:rPr>
          <w:rFonts w:ascii="Times New Roman" w:eastAsia="Times New Roman" w:hAnsi="Times New Roman" w:cs="Times New Roman"/>
          <w:b/>
          <w:bCs/>
          <w:lang w:val="en-US" w:eastAsia="fr-FR"/>
        </w:rPr>
        <w:t>NIH launches first U.S. clinical trial of patient-derived stem cell therapy to replace dying cells in retina</w:t>
      </w:r>
    </w:p>
    <w:p w:rsidR="008F1B91" w:rsidRPr="008F1B91" w:rsidRDefault="008F1B91" w:rsidP="008F1B91">
      <w:pPr>
        <w:spacing w:before="100" w:beforeAutospacing="1" w:after="100" w:afterAutospacing="1"/>
        <w:rPr>
          <w:rFonts w:ascii="Times New Roman" w:eastAsia="Times New Roman" w:hAnsi="Times New Roman" w:cs="Times New Roman"/>
          <w:lang w:eastAsia="fr-FR"/>
        </w:rPr>
      </w:pPr>
      <w:r w:rsidRPr="008F1B91">
        <w:rPr>
          <w:rFonts w:ascii="Times New Roman" w:eastAsia="Times New Roman" w:hAnsi="Times New Roman" w:cs="Times New Roman"/>
          <w:i/>
          <w:iCs/>
          <w:lang w:val="en-US" w:eastAsia="fr-FR"/>
        </w:rPr>
        <w:t>NEI-led study to test safety of treatment for a form of age-related macular degeneration that currently lacks treatment</w:t>
      </w:r>
    </w:p>
    <w:p w:rsidR="008F1B91" w:rsidRPr="008F1B91" w:rsidRDefault="008F1B91" w:rsidP="008F1B91">
      <w:pPr>
        <w:spacing w:before="100" w:beforeAutospacing="1" w:after="100" w:afterAutospacing="1"/>
        <w:rPr>
          <w:rFonts w:ascii="Times New Roman" w:eastAsia="Times New Roman" w:hAnsi="Times New Roman" w:cs="Times New Roman"/>
          <w:lang w:eastAsia="fr-FR"/>
        </w:rPr>
      </w:pPr>
      <w:hyperlink r:id="rId4" w:tgtFrame="_blank" w:history="1">
        <w:r w:rsidRPr="008F1B91">
          <w:rPr>
            <w:rFonts w:ascii="Times New Roman" w:eastAsia="Times New Roman" w:hAnsi="Times New Roman" w:cs="Times New Roman"/>
            <w:i/>
            <w:iCs/>
            <w:color w:val="0000FF"/>
            <w:u w:val="single"/>
            <w:lang w:val="en-US" w:eastAsia="fr-FR"/>
          </w:rPr>
          <w:t>Video</w:t>
        </w:r>
      </w:hyperlink>
    </w:p>
    <w:p w:rsidR="000311A0" w:rsidRDefault="008F1B91" w:rsidP="008F1B91">
      <w:pPr>
        <w:spacing w:before="100" w:beforeAutospacing="1" w:after="100" w:afterAutospacing="1"/>
        <w:rPr>
          <w:rFonts w:ascii="Times New Roman" w:eastAsia="Times New Roman" w:hAnsi="Times New Roman" w:cs="Times New Roman"/>
          <w:lang w:val="nl-BE" w:eastAsia="fr-FR"/>
        </w:rPr>
      </w:pPr>
      <w:r w:rsidRPr="008F1B91">
        <w:rPr>
          <w:rFonts w:ascii="Times New Roman" w:eastAsia="Times New Roman" w:hAnsi="Times New Roman" w:cs="Times New Roman"/>
          <w:lang w:val="en-US" w:eastAsia="fr-FR"/>
        </w:rPr>
        <w:t>Researchers at the National Eye Institute (NEI) are launching a clinical trial to test the safety of a novel patient-specific stem cell-based therapy to treat geographic atrophy, the advanced “dry” form of age-related macular degeneration (AMD), a leading cause of vision loss among people age 65 and older. The geographic atrophy form of AMD currently has no treatment.</w:t>
      </w:r>
    </w:p>
    <w:p w:rsidR="008F1B91" w:rsidRPr="008F1B91" w:rsidRDefault="008F1B91" w:rsidP="008F1B91">
      <w:pPr>
        <w:spacing w:before="100" w:beforeAutospacing="1" w:after="100" w:afterAutospacing="1"/>
        <w:rPr>
          <w:rFonts w:ascii="Times New Roman" w:eastAsia="Times New Roman" w:hAnsi="Times New Roman" w:cs="Times New Roman"/>
          <w:lang w:val="nl-BE" w:eastAsia="fr-FR"/>
        </w:rPr>
      </w:pPr>
      <w:r w:rsidRPr="008F1B91">
        <w:rPr>
          <w:rFonts w:ascii="Times New Roman" w:eastAsia="Times New Roman" w:hAnsi="Times New Roman" w:cs="Times New Roman"/>
          <w:lang w:val="en-US" w:eastAsia="fr-FR"/>
        </w:rPr>
        <w:br/>
      </w:r>
      <w:r w:rsidRPr="008F1B91">
        <w:rPr>
          <w:rFonts w:ascii="Arial" w:eastAsia="Times New Roman" w:hAnsi="Arial" w:cs="Arial"/>
          <w:b/>
          <w:bCs/>
          <w:sz w:val="20"/>
          <w:szCs w:val="20"/>
          <w:lang w:val="en-US" w:eastAsia="fr-FR"/>
        </w:rPr>
        <w:t xml:space="preserve">Image caption and credit: </w:t>
      </w:r>
      <w:r w:rsidRPr="008F1B91">
        <w:rPr>
          <w:rFonts w:ascii="Times New Roman" w:eastAsia="Times New Roman" w:hAnsi="Times New Roman" w:cs="Times New Roman"/>
          <w:lang w:val="en-US" w:eastAsia="fr-FR"/>
        </w:rPr>
        <w:t xml:space="preserve">The researchers will take a patient’s own blood cells, and in a lab, convert them into </w:t>
      </w:r>
      <w:proofErr w:type="spellStart"/>
      <w:r w:rsidRPr="008F1B91">
        <w:rPr>
          <w:rFonts w:ascii="Times New Roman" w:eastAsia="Times New Roman" w:hAnsi="Times New Roman" w:cs="Times New Roman"/>
          <w:lang w:val="en-US" w:eastAsia="fr-FR"/>
        </w:rPr>
        <w:t>iPS</w:t>
      </w:r>
      <w:proofErr w:type="spellEnd"/>
      <w:r w:rsidRPr="008F1B91">
        <w:rPr>
          <w:rFonts w:ascii="Times New Roman" w:eastAsia="Times New Roman" w:hAnsi="Times New Roman" w:cs="Times New Roman"/>
          <w:lang w:val="en-US" w:eastAsia="fr-FR"/>
        </w:rPr>
        <w:t xml:space="preserve"> cells capable of becoming any type of cell in the body. The </w:t>
      </w:r>
      <w:proofErr w:type="spellStart"/>
      <w:r w:rsidRPr="008F1B91">
        <w:rPr>
          <w:rFonts w:ascii="Times New Roman" w:eastAsia="Times New Roman" w:hAnsi="Times New Roman" w:cs="Times New Roman"/>
          <w:lang w:val="en-US" w:eastAsia="fr-FR"/>
        </w:rPr>
        <w:t>iPS</w:t>
      </w:r>
      <w:proofErr w:type="spellEnd"/>
      <w:r w:rsidRPr="008F1B91">
        <w:rPr>
          <w:rFonts w:ascii="Times New Roman" w:eastAsia="Times New Roman" w:hAnsi="Times New Roman" w:cs="Times New Roman"/>
          <w:lang w:val="en-US" w:eastAsia="fr-FR"/>
        </w:rPr>
        <w:t xml:space="preserve"> cells are then programmed to become retinal pigment epithelial cells, the type of cell that dies early in the geographic atrophy form of AMD. Credit: NEI</w:t>
      </w:r>
    </w:p>
    <w:p w:rsidR="008F1B91" w:rsidRPr="008F1B91" w:rsidRDefault="008F1B91" w:rsidP="008F1B91">
      <w:pPr>
        <w:spacing w:before="100" w:beforeAutospacing="1" w:after="100" w:afterAutospacing="1"/>
        <w:rPr>
          <w:rFonts w:ascii="Times New Roman" w:eastAsia="Times New Roman" w:hAnsi="Times New Roman" w:cs="Times New Roman"/>
          <w:lang w:val="nl-BE" w:eastAsia="fr-FR"/>
        </w:rPr>
      </w:pPr>
      <w:r w:rsidRPr="008F1B91">
        <w:rPr>
          <w:rFonts w:ascii="Times New Roman" w:eastAsia="Times New Roman" w:hAnsi="Times New Roman" w:cs="Times New Roman"/>
          <w:lang w:val="en-US" w:eastAsia="fr-FR"/>
        </w:rPr>
        <w:t xml:space="preserve">“The protocol, which </w:t>
      </w:r>
      <w:hyperlink r:id="rId5" w:tgtFrame="_blank" w:history="1">
        <w:r w:rsidRPr="008F1B91">
          <w:rPr>
            <w:rFonts w:ascii="Times New Roman" w:eastAsia="Times New Roman" w:hAnsi="Times New Roman" w:cs="Times New Roman"/>
            <w:color w:val="0000FF"/>
            <w:u w:val="single"/>
            <w:lang w:val="en-US" w:eastAsia="fr-FR"/>
          </w:rPr>
          <w:t>prevented blindness in animal models</w:t>
        </w:r>
      </w:hyperlink>
      <w:r w:rsidRPr="008F1B91">
        <w:rPr>
          <w:rFonts w:ascii="Times New Roman" w:eastAsia="Times New Roman" w:hAnsi="Times New Roman" w:cs="Times New Roman"/>
          <w:lang w:val="en-US" w:eastAsia="fr-FR"/>
        </w:rPr>
        <w:t>, is the first clinical trial in the U.S. to use replacement tissues from patient-derived induced pluripotent stem cells (iPSC),” said Kapil Bharti, Ph.D., a senior investigator and head of the NEI  Ocular and Stem Cell Translational Research Section. The NEI is part of the National Institutes of Health.</w:t>
      </w:r>
    </w:p>
    <w:p w:rsidR="008F1B91" w:rsidRPr="008F1B91" w:rsidRDefault="008F1B91" w:rsidP="008F1B91">
      <w:pPr>
        <w:spacing w:before="100" w:beforeAutospacing="1" w:after="100" w:afterAutospacing="1"/>
        <w:rPr>
          <w:rFonts w:ascii="Times New Roman" w:eastAsia="Times New Roman" w:hAnsi="Times New Roman" w:cs="Times New Roman"/>
          <w:lang w:val="en-US" w:eastAsia="fr-FR"/>
        </w:rPr>
      </w:pPr>
      <w:r w:rsidRPr="008F1B91">
        <w:rPr>
          <w:rFonts w:ascii="Times New Roman" w:eastAsia="Times New Roman" w:hAnsi="Times New Roman" w:cs="Times New Roman"/>
          <w:lang w:val="en-US" w:eastAsia="fr-FR"/>
        </w:rPr>
        <w:t xml:space="preserve">The therapy involves taking a patient’s blood cells and, in a lab, converting them into </w:t>
      </w:r>
      <w:proofErr w:type="spellStart"/>
      <w:r w:rsidRPr="008F1B91">
        <w:rPr>
          <w:rFonts w:ascii="Times New Roman" w:eastAsia="Times New Roman" w:hAnsi="Times New Roman" w:cs="Times New Roman"/>
          <w:lang w:val="en-US" w:eastAsia="fr-FR"/>
        </w:rPr>
        <w:t>iPS</w:t>
      </w:r>
      <w:proofErr w:type="spellEnd"/>
      <w:r w:rsidRPr="008F1B91">
        <w:rPr>
          <w:rFonts w:ascii="Times New Roman" w:eastAsia="Times New Roman" w:hAnsi="Times New Roman" w:cs="Times New Roman"/>
          <w:lang w:val="en-US" w:eastAsia="fr-FR"/>
        </w:rPr>
        <w:t xml:space="preserve"> cells, which have the potential to form any type of cell in the body. The </w:t>
      </w:r>
      <w:proofErr w:type="spellStart"/>
      <w:r w:rsidRPr="008F1B91">
        <w:rPr>
          <w:rFonts w:ascii="Times New Roman" w:eastAsia="Times New Roman" w:hAnsi="Times New Roman" w:cs="Times New Roman"/>
          <w:lang w:val="en-US" w:eastAsia="fr-FR"/>
        </w:rPr>
        <w:t>iPS</w:t>
      </w:r>
      <w:proofErr w:type="spellEnd"/>
      <w:r w:rsidRPr="008F1B91">
        <w:rPr>
          <w:rFonts w:ascii="Times New Roman" w:eastAsia="Times New Roman" w:hAnsi="Times New Roman" w:cs="Times New Roman"/>
          <w:lang w:val="en-US" w:eastAsia="fr-FR"/>
        </w:rPr>
        <w:t xml:space="preserve"> cells are programmed to become retinal pigment epithelial (RPE) cells, the type of cell that dies early in the geographic atrophy stage of macular degeneration. RPE cells nurture photoreceptors, the light-sensing cells in the retina. In geographic atrophy, once RPE cells die, photoreceptors eventually also die, resulting in blindness. The therapy is an attempt to shore up the health of remaining photoreceptors by replacing dying RPE with iPSC-derived RPE. </w:t>
      </w:r>
    </w:p>
    <w:p w:rsidR="008F1B91" w:rsidRPr="008F1B91" w:rsidRDefault="008F1B91" w:rsidP="008F1B91">
      <w:pPr>
        <w:spacing w:before="100" w:beforeAutospacing="1" w:after="100" w:afterAutospacing="1"/>
        <w:rPr>
          <w:rFonts w:ascii="Times New Roman" w:eastAsia="Times New Roman" w:hAnsi="Times New Roman" w:cs="Times New Roman"/>
          <w:lang w:val="en-US" w:eastAsia="fr-FR"/>
        </w:rPr>
      </w:pPr>
      <w:r w:rsidRPr="008F1B91">
        <w:rPr>
          <w:rFonts w:ascii="Times New Roman" w:eastAsia="Times New Roman" w:hAnsi="Times New Roman" w:cs="Times New Roman"/>
          <w:lang w:val="en-US" w:eastAsia="fr-FR"/>
        </w:rPr>
        <w:t>Before they are transplanted, the iPSC-derived RPE are grown in sheets one cell thick, replicating their natural structure within the eye. This monolayer of iPSC-derived RPE is grown on a biodegradable scaffold designed to promote the integration of the cells within the retina. Surgeons position the patch between the RPE and the photoreceptors using a surgical tool designed specifically for that purpose.</w:t>
      </w:r>
    </w:p>
    <w:p w:rsidR="008F1B91" w:rsidRPr="008F1B91" w:rsidRDefault="008F1B91" w:rsidP="008F1B91">
      <w:pPr>
        <w:spacing w:before="100" w:beforeAutospacing="1" w:after="100" w:afterAutospacing="1"/>
        <w:rPr>
          <w:rFonts w:ascii="Times New Roman" w:eastAsia="Times New Roman" w:hAnsi="Times New Roman" w:cs="Times New Roman"/>
          <w:lang w:val="en-US" w:eastAsia="fr-FR"/>
        </w:rPr>
      </w:pPr>
      <w:r w:rsidRPr="008F1B91">
        <w:rPr>
          <w:rFonts w:ascii="Times New Roman" w:eastAsia="Times New Roman" w:hAnsi="Times New Roman" w:cs="Times New Roman"/>
          <w:lang w:val="en-US" w:eastAsia="fr-FR"/>
        </w:rPr>
        <w:t>Under the phase I/</w:t>
      </w:r>
      <w:proofErr w:type="spellStart"/>
      <w:r w:rsidRPr="008F1B91">
        <w:rPr>
          <w:rFonts w:ascii="Times New Roman" w:eastAsia="Times New Roman" w:hAnsi="Times New Roman" w:cs="Times New Roman"/>
          <w:lang w:val="en-US" w:eastAsia="fr-FR"/>
        </w:rPr>
        <w:t>IIa</w:t>
      </w:r>
      <w:proofErr w:type="spellEnd"/>
      <w:r w:rsidRPr="008F1B91">
        <w:rPr>
          <w:rFonts w:ascii="Times New Roman" w:eastAsia="Times New Roman" w:hAnsi="Times New Roman" w:cs="Times New Roman"/>
          <w:lang w:val="en-US" w:eastAsia="fr-FR"/>
        </w:rPr>
        <w:t xml:space="preserve"> clinical trial protocol 12 patients with advanced-stage geographic atrophy will receive the iPSC-derived RPE implant in one of their eyes and be closely monitored for a period of at least one year to confirm safety. </w:t>
      </w:r>
    </w:p>
    <w:p w:rsidR="000311A0" w:rsidRDefault="008F1B91" w:rsidP="008F1B91">
      <w:pPr>
        <w:spacing w:before="100" w:beforeAutospacing="1" w:after="100" w:afterAutospacing="1"/>
        <w:rPr>
          <w:rFonts w:ascii="Times New Roman" w:eastAsia="Times New Roman" w:hAnsi="Times New Roman" w:cs="Times New Roman"/>
          <w:lang w:val="en-US" w:eastAsia="fr-FR"/>
        </w:rPr>
      </w:pPr>
      <w:r w:rsidRPr="008F1B91">
        <w:rPr>
          <w:rFonts w:ascii="Times New Roman" w:eastAsia="Times New Roman" w:hAnsi="Times New Roman" w:cs="Times New Roman"/>
          <w:lang w:val="en-US" w:eastAsia="fr-FR"/>
        </w:rPr>
        <w:t>A concern with any stem cell-based therapy is its oncogenic potential: the ability for cells to multiply uncontrollably and form tumors. In animal models, the researchers genetically analyzed the iPSC-derived RPE cells and found no mutations linked to potential tumor growth.</w:t>
      </w:r>
    </w:p>
    <w:p w:rsidR="008F1B91" w:rsidRPr="008F1B91" w:rsidRDefault="008F1B91" w:rsidP="008F1B91">
      <w:pPr>
        <w:spacing w:before="100" w:beforeAutospacing="1" w:after="100" w:afterAutospacing="1"/>
        <w:rPr>
          <w:rFonts w:ascii="Times New Roman" w:eastAsia="Times New Roman" w:hAnsi="Times New Roman" w:cs="Times New Roman"/>
          <w:lang w:val="en-US" w:eastAsia="fr-FR"/>
        </w:rPr>
      </w:pPr>
      <w:r w:rsidRPr="008F1B91">
        <w:rPr>
          <w:rFonts w:ascii="Times New Roman" w:eastAsia="Times New Roman" w:hAnsi="Times New Roman" w:cs="Times New Roman"/>
          <w:lang w:val="en-US" w:eastAsia="fr-FR"/>
        </w:rPr>
        <w:lastRenderedPageBreak/>
        <w:t xml:space="preserve">Furthermore, the use of an individual’s autologous (own) blood cells is expected to minimize the risk of the body rejecting the implant. </w:t>
      </w:r>
    </w:p>
    <w:p w:rsidR="008F1B91" w:rsidRPr="008F1B91" w:rsidRDefault="008F1B91" w:rsidP="008F1B91">
      <w:pPr>
        <w:spacing w:before="100" w:beforeAutospacing="1" w:after="100" w:afterAutospacing="1"/>
        <w:rPr>
          <w:rFonts w:ascii="Times New Roman" w:eastAsia="Times New Roman" w:hAnsi="Times New Roman" w:cs="Times New Roman"/>
          <w:lang w:val="en-US" w:eastAsia="fr-FR"/>
        </w:rPr>
      </w:pPr>
      <w:r w:rsidRPr="008F1B91">
        <w:rPr>
          <w:rFonts w:ascii="Times New Roman" w:eastAsia="Times New Roman" w:hAnsi="Times New Roman" w:cs="Times New Roman"/>
          <w:lang w:val="en-US" w:eastAsia="fr-FR"/>
        </w:rPr>
        <w:t>Should early safety be confirmed, later study phases will include more patients to assess the efficacy of the implant to prevent blindness and restore vision in patients with geographic atrophy.</w:t>
      </w:r>
    </w:p>
    <w:p w:rsidR="008F1B91" w:rsidRPr="008F1B91" w:rsidRDefault="008F1B91" w:rsidP="008F1B91">
      <w:pPr>
        <w:spacing w:before="100" w:beforeAutospacing="1" w:after="100" w:afterAutospacing="1"/>
        <w:rPr>
          <w:rFonts w:ascii="Times New Roman" w:eastAsia="Times New Roman" w:hAnsi="Times New Roman" w:cs="Times New Roman"/>
          <w:lang w:val="en-US" w:eastAsia="fr-FR"/>
        </w:rPr>
      </w:pPr>
      <w:r w:rsidRPr="008F1B91">
        <w:rPr>
          <w:rFonts w:ascii="Times New Roman" w:eastAsia="Times New Roman" w:hAnsi="Times New Roman" w:cs="Times New Roman"/>
          <w:lang w:val="en-US" w:eastAsia="fr-FR"/>
        </w:rPr>
        <w:t>A Food and Drug Administration (FDA) requirement for moving forward with the clinical trial was the establishment of good manufacturing practice (GMP) protocols to ensure that the iPSC-derived RPE are a clinical-grade product. GMP protocols are key for making the therapy reproducible and for scaling up production should the therapy receive FDA approval.</w:t>
      </w:r>
    </w:p>
    <w:p w:rsidR="008F1B91" w:rsidRPr="008F1B91" w:rsidRDefault="008F1B91" w:rsidP="008F1B91">
      <w:pPr>
        <w:spacing w:before="100" w:beforeAutospacing="1" w:after="100" w:afterAutospacing="1"/>
        <w:rPr>
          <w:rFonts w:ascii="Times New Roman" w:eastAsia="Times New Roman" w:hAnsi="Times New Roman" w:cs="Times New Roman"/>
          <w:lang w:val="nl-BE" w:eastAsia="fr-FR"/>
        </w:rPr>
      </w:pPr>
      <w:r w:rsidRPr="008F1B91">
        <w:rPr>
          <w:rFonts w:ascii="Times New Roman" w:eastAsia="Times New Roman" w:hAnsi="Times New Roman" w:cs="Times New Roman"/>
          <w:lang w:val="en-US" w:eastAsia="fr-FR"/>
        </w:rPr>
        <w:t>The preclinical research for the trial was supported by the NEI Intramural Research Program and by an NIH Common Fund Therapeutic Challenge Award. The trial is being conducted at the NIH Clinical Center in Bethesda, MD.</w:t>
      </w:r>
    </w:p>
    <w:p w:rsidR="008F1B91" w:rsidRPr="008F1B91" w:rsidRDefault="008F1B91" w:rsidP="008F1B91">
      <w:pPr>
        <w:spacing w:before="100" w:beforeAutospacing="1" w:after="100" w:afterAutospacing="1"/>
        <w:rPr>
          <w:rFonts w:ascii="Times New Roman" w:eastAsia="Times New Roman" w:hAnsi="Times New Roman" w:cs="Times New Roman"/>
          <w:lang w:val="en-US" w:eastAsia="fr-FR"/>
        </w:rPr>
      </w:pPr>
      <w:r w:rsidRPr="008F1B91">
        <w:rPr>
          <w:rFonts w:ascii="Arial" w:eastAsia="Times New Roman" w:hAnsi="Arial" w:cs="Arial"/>
          <w:sz w:val="20"/>
          <w:szCs w:val="20"/>
          <w:lang w:val="en-US" w:eastAsia="fr-FR"/>
        </w:rPr>
        <w:t xml:space="preserve">NEI leads the federal government’s research on the visual system and eye diseases. NEI supports basic and clinical science programs to develop sight-saving treatments and address special needs of people with vision loss. For more information, visit </w:t>
      </w:r>
      <w:hyperlink r:id="rId6" w:tgtFrame="_blank" w:history="1">
        <w:r w:rsidRPr="008F1B91">
          <w:rPr>
            <w:rFonts w:ascii="Arial" w:eastAsia="Times New Roman" w:hAnsi="Arial" w:cs="Arial"/>
            <w:color w:val="0000FF"/>
            <w:sz w:val="20"/>
            <w:szCs w:val="20"/>
            <w:u w:val="single"/>
            <w:lang w:val="en-US" w:eastAsia="fr-FR"/>
          </w:rPr>
          <w:t>https://www.nei.nih.gov</w:t>
        </w:r>
      </w:hyperlink>
      <w:r w:rsidRPr="008F1B91">
        <w:rPr>
          <w:rFonts w:ascii="Arial" w:eastAsia="Times New Roman" w:hAnsi="Arial" w:cs="Arial"/>
          <w:sz w:val="20"/>
          <w:szCs w:val="20"/>
          <w:lang w:val="en-US" w:eastAsia="fr-FR"/>
        </w:rPr>
        <w:t xml:space="preserve">. </w:t>
      </w:r>
    </w:p>
    <w:p w:rsidR="008F1B91" w:rsidRPr="008F1B91" w:rsidRDefault="008F1B91" w:rsidP="008F1B91">
      <w:pPr>
        <w:spacing w:before="100" w:beforeAutospacing="1" w:after="100" w:afterAutospacing="1"/>
        <w:rPr>
          <w:rFonts w:ascii="Times New Roman" w:eastAsia="Times New Roman" w:hAnsi="Times New Roman" w:cs="Times New Roman"/>
          <w:lang w:eastAsia="fr-FR"/>
        </w:rPr>
      </w:pPr>
      <w:r w:rsidRPr="008F1B91">
        <w:rPr>
          <w:rFonts w:ascii="Arial" w:eastAsia="Times New Roman" w:hAnsi="Arial" w:cs="Arial"/>
          <w:sz w:val="20"/>
          <w:szCs w:val="20"/>
          <w:lang w:val="en-US" w:eastAsia="fr-FR"/>
        </w:rPr>
        <w:t xml:space="preserve">About the National Institutes of Health (NIH): NIH, the nation’s medical research agency, includes 27 Institutes and Centers and is a component of the U.S. Department of Health and Human Services. NIH is the primary federal agency conducting and supporting basic, clinical, and translational medical research, and is investigating the causes, treatments, and cures for both common and rare diseases. For more information about NIH and its programs, visit </w:t>
      </w:r>
      <w:hyperlink r:id="rId7" w:tgtFrame="_blank" w:history="1">
        <w:r w:rsidRPr="008F1B91">
          <w:rPr>
            <w:rFonts w:ascii="Arial" w:eastAsia="Times New Roman" w:hAnsi="Arial" w:cs="Arial"/>
            <w:color w:val="0000FF"/>
            <w:sz w:val="20"/>
            <w:szCs w:val="20"/>
            <w:u w:val="single"/>
            <w:lang w:val="en-US" w:eastAsia="fr-FR"/>
          </w:rPr>
          <w:t>https://www.nih.gov/</w:t>
        </w:r>
      </w:hyperlink>
      <w:r w:rsidRPr="008F1B91">
        <w:rPr>
          <w:rFonts w:ascii="Arial" w:eastAsia="Times New Roman" w:hAnsi="Arial" w:cs="Arial"/>
          <w:sz w:val="20"/>
          <w:szCs w:val="20"/>
          <w:lang w:val="en-US" w:eastAsia="fr-FR"/>
        </w:rPr>
        <w:t xml:space="preserve">. </w:t>
      </w:r>
    </w:p>
    <w:p w:rsidR="00F014C3" w:rsidRPr="000311A0" w:rsidRDefault="008F1B91" w:rsidP="000311A0">
      <w:pPr>
        <w:spacing w:before="100" w:beforeAutospacing="1" w:after="100" w:afterAutospacing="1"/>
        <w:rPr>
          <w:rFonts w:ascii="Times New Roman" w:eastAsia="Times New Roman" w:hAnsi="Times New Roman" w:cs="Times New Roman"/>
          <w:lang w:val="nl-BE" w:eastAsia="fr-FR"/>
        </w:rPr>
      </w:pPr>
      <w:r w:rsidRPr="008F1B91">
        <w:rPr>
          <w:rFonts w:ascii="Arial" w:eastAsia="Times New Roman" w:hAnsi="Arial" w:cs="Arial"/>
          <w:sz w:val="20"/>
          <w:szCs w:val="20"/>
          <w:lang w:val="en-US" w:eastAsia="fr-FR"/>
        </w:rPr>
        <w:t>NIH…Turning Discovery Into Health®</w:t>
      </w:r>
      <w:bookmarkStart w:id="0" w:name="_GoBack"/>
      <w:bookmarkEnd w:id="0"/>
    </w:p>
    <w:sectPr w:rsidR="00F014C3" w:rsidRPr="000311A0" w:rsidSect="00E9076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91"/>
    <w:rsid w:val="000311A0"/>
    <w:rsid w:val="007F59C0"/>
    <w:rsid w:val="008F1B91"/>
    <w:rsid w:val="00E9076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8DDE917"/>
  <w15:chartTrackingRefBased/>
  <w15:docId w15:val="{CAC8E682-3955-164A-AB81-F5EE4D5A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6840125147681752056wordsection1">
    <w:name w:val="m_-6840125147681752056wordsection1"/>
    <w:basedOn w:val="Normal"/>
    <w:rsid w:val="008F1B91"/>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8F1B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ih.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i.nih.gov" TargetMode="External"/><Relationship Id="rId5" Type="http://schemas.openxmlformats.org/officeDocument/2006/relationships/hyperlink" Target="https://www.nei.nih.gov/about/news-and-events/news/nih-researchers-rescue-photoreceptors-prevent-blindness-animal-models-retinal-degeneration" TargetMode="External"/><Relationship Id="rId4" Type="http://schemas.openxmlformats.org/officeDocument/2006/relationships/hyperlink" Target="https://youtu.be/z8Sx_Ju6JEM"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751</Words>
  <Characters>4135</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tordeurs</dc:creator>
  <cp:keywords/>
  <dc:description/>
  <cp:lastModifiedBy>viviane tordeurs</cp:lastModifiedBy>
  <cp:revision>2</cp:revision>
  <dcterms:created xsi:type="dcterms:W3CDTF">2019-12-17T14:26:00Z</dcterms:created>
  <dcterms:modified xsi:type="dcterms:W3CDTF">2019-12-17T14:29:00Z</dcterms:modified>
</cp:coreProperties>
</file>